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05" w:rsidRPr="00FB1F47" w:rsidRDefault="00D66A05" w:rsidP="00D66A0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B1F47">
        <w:rPr>
          <w:rFonts w:ascii="Times New Roman" w:hAnsi="Times New Roman" w:cs="Times New Roman"/>
          <w:b/>
          <w:bCs/>
          <w:sz w:val="28"/>
          <w:szCs w:val="28"/>
        </w:rPr>
        <w:t>Проект по формированию позитивных установок</w:t>
      </w:r>
    </w:p>
    <w:p w:rsidR="00D66A05" w:rsidRPr="00FB1F47" w:rsidRDefault="00D66A05" w:rsidP="00D66A0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F47">
        <w:rPr>
          <w:rFonts w:ascii="Times New Roman" w:hAnsi="Times New Roman" w:cs="Times New Roman"/>
          <w:b/>
          <w:bCs/>
          <w:sz w:val="28"/>
          <w:szCs w:val="28"/>
        </w:rPr>
        <w:t>к различным видам труда и творчества у детей дошкольного возраста.</w:t>
      </w:r>
    </w:p>
    <w:bookmarkEnd w:id="0"/>
    <w:p w:rsidR="00D66A05" w:rsidRPr="00FB1F47" w:rsidRDefault="00D66A05" w:rsidP="00D66A0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(для детей с 5 до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proofErr w:type="gramEnd"/>
      <w:r w:rsidRPr="00FB1F47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D66A05" w:rsidRPr="00FB1F47" w:rsidRDefault="00D66A05" w:rsidP="00D66A05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42"/>
        <w:gridCol w:w="2977"/>
        <w:gridCol w:w="3368"/>
      </w:tblGrid>
      <w:tr w:rsidR="00D66A05" w:rsidRPr="00FB1F47" w:rsidTr="0082461E">
        <w:tc>
          <w:tcPr>
            <w:tcW w:w="2552" w:type="dxa"/>
            <w:gridSpan w:val="2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Тема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45" w:type="dxa"/>
            <w:gridSpan w:val="2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профессией учителя.</w:t>
            </w:r>
          </w:p>
        </w:tc>
      </w:tr>
      <w:tr w:rsidR="00D66A05" w:rsidRPr="00FB1F47" w:rsidTr="0082461E">
        <w:tc>
          <w:tcPr>
            <w:tcW w:w="2552" w:type="dxa"/>
            <w:gridSpan w:val="2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6345" w:type="dxa"/>
            <w:gridSpan w:val="2"/>
          </w:tcPr>
          <w:p w:rsidR="00D66A05" w:rsidRPr="00FB1F47" w:rsidRDefault="00D66A05" w:rsidP="0082461E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Вопрос трудового воспитания и образования детей становится актуальным в настоящее время. Формирование у дошкольников первичных трудовых навыков, воспитание уважения к людям труда, интерес к природному и рукотворному миру, в котором предстоит ребенку жить, - единственная возможность формирования сознательного отношения к труду, стремления к созидательной деятельности.</w:t>
            </w:r>
          </w:p>
          <w:p w:rsidR="00D66A05" w:rsidRPr="00FB1F47" w:rsidRDefault="00D66A05" w:rsidP="0082461E">
            <w:pPr>
              <w:rPr>
                <w:sz w:val="24"/>
                <w:szCs w:val="24"/>
              </w:rPr>
            </w:pPr>
          </w:p>
          <w:p w:rsidR="00D66A05" w:rsidRPr="00FB1F47" w:rsidRDefault="00D66A05" w:rsidP="0082461E">
            <w:pPr>
              <w:rPr>
                <w:sz w:val="24"/>
                <w:szCs w:val="24"/>
              </w:rPr>
            </w:pPr>
          </w:p>
        </w:tc>
      </w:tr>
      <w:tr w:rsidR="00D66A05" w:rsidRPr="00FB1F47" w:rsidTr="0082461E">
        <w:tc>
          <w:tcPr>
            <w:tcW w:w="2552" w:type="dxa"/>
            <w:gridSpan w:val="2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F47">
              <w:rPr>
                <w:rStyle w:val="c22"/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6345" w:type="dxa"/>
            <w:gridSpan w:val="2"/>
          </w:tcPr>
          <w:p w:rsidR="00D66A05" w:rsidRPr="00FB1F47" w:rsidRDefault="00D66A05" w:rsidP="0082461E">
            <w:pPr>
              <w:rPr>
                <w:color w:val="0070C0"/>
                <w:sz w:val="24"/>
                <w:szCs w:val="24"/>
              </w:rPr>
            </w:pPr>
            <w:r w:rsidRPr="00FB1F47">
              <w:rPr>
                <w:color w:val="0070C0"/>
                <w:sz w:val="24"/>
                <w:szCs w:val="24"/>
              </w:rPr>
              <w:t>Расширять представление детей о профессии учителя, важности и значимости его труда.</w:t>
            </w:r>
          </w:p>
        </w:tc>
      </w:tr>
      <w:tr w:rsidR="00D66A05" w:rsidRPr="00FB1F47" w:rsidTr="0082461E">
        <w:tc>
          <w:tcPr>
            <w:tcW w:w="2552" w:type="dxa"/>
            <w:gridSpan w:val="2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F47">
              <w:rPr>
                <w:rStyle w:val="c22"/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D66A05" w:rsidRPr="00FB1F47" w:rsidRDefault="00D66A05" w:rsidP="0082461E">
            <w:pPr>
              <w:pStyle w:val="a5"/>
              <w:rPr>
                <w:rStyle w:val="c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5" w:type="dxa"/>
            <w:gridSpan w:val="2"/>
          </w:tcPr>
          <w:p w:rsidR="00D66A05" w:rsidRPr="00FB1F47" w:rsidRDefault="00D66A05" w:rsidP="0082461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 профессии учителя, учителя биологии.</w:t>
            </w:r>
          </w:p>
        </w:tc>
      </w:tr>
      <w:tr w:rsidR="00D66A05" w:rsidRPr="00FB1F47" w:rsidTr="0082461E">
        <w:tc>
          <w:tcPr>
            <w:tcW w:w="2552" w:type="dxa"/>
            <w:gridSpan w:val="2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Style w:val="c22"/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проекта</w:t>
            </w:r>
          </w:p>
        </w:tc>
        <w:tc>
          <w:tcPr>
            <w:tcW w:w="6345" w:type="dxa"/>
            <w:gridSpan w:val="2"/>
          </w:tcPr>
          <w:p w:rsidR="00D66A05" w:rsidRPr="00FB1F47" w:rsidRDefault="00D66A05" w:rsidP="0082461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D66A05" w:rsidRPr="00FB1F47" w:rsidTr="0082461E">
        <w:tc>
          <w:tcPr>
            <w:tcW w:w="2552" w:type="dxa"/>
            <w:gridSpan w:val="2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Style w:val="c22"/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проекта</w:t>
            </w:r>
          </w:p>
        </w:tc>
        <w:tc>
          <w:tcPr>
            <w:tcW w:w="6345" w:type="dxa"/>
            <w:gridSpan w:val="2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Информационный, длительный </w:t>
            </w:r>
          </w:p>
        </w:tc>
      </w:tr>
      <w:tr w:rsidR="00D66A05" w:rsidRPr="00FB1F47" w:rsidTr="0082461E">
        <w:tc>
          <w:tcPr>
            <w:tcW w:w="2552" w:type="dxa"/>
            <w:gridSpan w:val="2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Style w:val="c22"/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 проекта</w:t>
            </w:r>
          </w:p>
        </w:tc>
        <w:tc>
          <w:tcPr>
            <w:tcW w:w="6345" w:type="dxa"/>
            <w:gridSpan w:val="2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sz w:val="24"/>
                <w:szCs w:val="24"/>
              </w:rPr>
              <w:t>Учебный  год</w:t>
            </w:r>
          </w:p>
        </w:tc>
      </w:tr>
      <w:tr w:rsidR="00D66A05" w:rsidRPr="00FB1F47" w:rsidTr="0082461E">
        <w:tc>
          <w:tcPr>
            <w:tcW w:w="2552" w:type="dxa"/>
            <w:gridSpan w:val="2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Планируемое время на реализацию проекта (по этапам)</w:t>
            </w:r>
          </w:p>
        </w:tc>
        <w:tc>
          <w:tcPr>
            <w:tcW w:w="6345" w:type="dxa"/>
            <w:gridSpan w:val="2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sz w:val="24"/>
                <w:szCs w:val="24"/>
              </w:rPr>
              <w:t>I этап - подготовительный (накопление знаний) –  1 месяц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sz w:val="24"/>
                <w:szCs w:val="24"/>
              </w:rPr>
              <w:t>II этап - основной (совместная деятельность детей  и участников проекта) – 7 месяцев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B1F47">
              <w:rPr>
                <w:rFonts w:ascii="Times New Roman" w:hAnsi="Times New Roman" w:cs="Times New Roman"/>
                <w:sz w:val="24"/>
                <w:szCs w:val="24"/>
              </w:rPr>
              <w:t xml:space="preserve"> этап- заключительный (результат) – 1 месяц</w:t>
            </w:r>
          </w:p>
        </w:tc>
      </w:tr>
      <w:tr w:rsidR="00D66A05" w:rsidRPr="00FB1F47" w:rsidTr="0082461E">
        <w:tc>
          <w:tcPr>
            <w:tcW w:w="2552" w:type="dxa"/>
            <w:gridSpan w:val="2"/>
          </w:tcPr>
          <w:p w:rsidR="00D66A05" w:rsidRPr="00FB1F47" w:rsidRDefault="00D66A05" w:rsidP="0082461E">
            <w:pPr>
              <w:pStyle w:val="a5"/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F47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345" w:type="dxa"/>
            <w:gridSpan w:val="2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sz w:val="24"/>
                <w:szCs w:val="24"/>
              </w:rPr>
              <w:t xml:space="preserve">У ребенка сформированы знания о профессии учитель, проявляет интерес к данной профессии.  У ребенка сформирована мотивационная готовность к школе. </w:t>
            </w:r>
          </w:p>
        </w:tc>
      </w:tr>
      <w:tr w:rsidR="00D66A05" w:rsidRPr="00FB1F47" w:rsidTr="0082461E">
        <w:tc>
          <w:tcPr>
            <w:tcW w:w="8897" w:type="dxa"/>
            <w:gridSpan w:val="4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Сценарий совместной деятельности по     решению задач (основные шаги по реализации проекта)</w:t>
            </w:r>
          </w:p>
        </w:tc>
      </w:tr>
      <w:tr w:rsidR="00D66A05" w:rsidRPr="00FB1F47" w:rsidTr="0082461E">
        <w:tc>
          <w:tcPr>
            <w:tcW w:w="2410" w:type="dxa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этап.</w:t>
            </w:r>
          </w:p>
          <w:p w:rsidR="00D66A05" w:rsidRPr="00FB1F47" w:rsidRDefault="00D66A05" w:rsidP="0082461E">
            <w:pPr>
              <w:pStyle w:val="a5"/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Подготовительный (организационный)</w:t>
            </w:r>
          </w:p>
        </w:tc>
        <w:tc>
          <w:tcPr>
            <w:tcW w:w="6487" w:type="dxa"/>
            <w:gridSpan w:val="3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беседы   с целью выяснения знаний о профессии. 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sz w:val="24"/>
                <w:szCs w:val="24"/>
              </w:rPr>
              <w:t>2.Подбор информации, иллюстраций, художественной литературы.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sz w:val="24"/>
                <w:szCs w:val="24"/>
              </w:rPr>
              <w:t>3.Подбор дидактических игр.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sz w:val="24"/>
                <w:szCs w:val="24"/>
              </w:rPr>
              <w:t xml:space="preserve"> 4.Пополнение атрибутов для сюжетно-ролевых игр. 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sz w:val="24"/>
                <w:szCs w:val="24"/>
              </w:rPr>
              <w:t xml:space="preserve">5.Подбор информационного материала для родительского уголка. 6.Разработка конспектов НОД, развлечений. 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sz w:val="24"/>
                <w:szCs w:val="24"/>
              </w:rPr>
              <w:t>7.Создание альбома по профессии.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sz w:val="24"/>
                <w:szCs w:val="24"/>
              </w:rPr>
              <w:t>8.Организация развивающей среды в группе.</w:t>
            </w:r>
          </w:p>
        </w:tc>
      </w:tr>
      <w:tr w:rsidR="00D66A05" w:rsidRPr="00FB1F47" w:rsidTr="0082461E">
        <w:tc>
          <w:tcPr>
            <w:tcW w:w="2410" w:type="dxa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этап.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проекта.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F47">
              <w:rPr>
                <w:rStyle w:val="c1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</w:t>
            </w:r>
            <w:r w:rsidRPr="00FB1F47">
              <w:rPr>
                <w:rStyle w:val="c11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реализации проекта.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Образовательная область 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8" w:type="dxa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1.Рассказ воспитателя о профессии учителя.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2. Экскурсии  в школу: знакомство с учителем </w:t>
            </w: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начальных классов, учителем биологии.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3. Экскурсии в парк: 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 «Экологическая тропа» с целью ознакомления детей с экосистемами;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 «Растения нашего парка» с целью ознакомления детей с местной флорой.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4.Сюжетно – ролевая игра: «Школа». 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5. Создание гербариев, макетов и других пособий для сюжетно ролевой игры.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6. Опытно-экспериментальная деятельность.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Наши опыты.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1.Свет (Волшебный кружок) 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Задачи:</w:t>
            </w: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Показать детям, как свет влияет на растение.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Вывод:</w:t>
            </w: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На листе растения остался след, так как бумага не пропустила свет солнечных лучей.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2.Быстрые растения.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Цель:</w:t>
            </w: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Выявить приспособление некоторых растении к короткому благоприятному для жизни периоду.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Вывод:</w:t>
            </w: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Растение прорастает и увядает очень быстро, и в земле остаются питательные вещества, которые служат удобрением для других растений.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3. Испарение влаги с листьев растений. 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Задача:</w:t>
            </w: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дать детям возможность проверить, куда исчезает вода с листьев растений.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Вывод:</w:t>
            </w: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Вода с листьев испаряется, поэтому растение надо поливать. 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Вода испарилась с листочка в </w:t>
            </w:r>
            <w:proofErr w:type="gramStart"/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окружающей</w:t>
            </w:r>
            <w:proofErr w:type="gramEnd"/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воздух.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4.  Игра – эксперимент «Фильтрование воды». 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Задачи:</w:t>
            </w: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Познакомить детей с разными видами фильтров;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Показать на практике способы очистки воды от разных примесей (Окрашенной воды, земли, масла</w:t>
            </w:r>
            <w:proofErr w:type="gramStart"/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)</w:t>
            </w:r>
            <w:proofErr w:type="gramEnd"/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;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Формировать умение делать выводы по результатам экспертизы;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Воспитывать бережное отношение к окружающей природе.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Вывод:</w:t>
            </w: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1.</w:t>
            </w:r>
            <w:proofErr w:type="gramStart"/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Вещество</w:t>
            </w:r>
            <w:proofErr w:type="gramEnd"/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которое хорошо растворилась в воде почти не </w:t>
            </w:r>
            <w:proofErr w:type="spellStart"/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отфильтровались</w:t>
            </w:r>
            <w:proofErr w:type="spellEnd"/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2. После фильтрования воды с землей в отфильтрованном растворе остались мелкие частицы, которые прошли через фильтр. Мы увидели самый простой способ очистки загрязненной воды. Но, как мы убедились, это не помогло нам сделать воду кристально чистой.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7. Конкурс рисунков: «Я учитель». 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8.Конструирование из природного материала.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9. Итоговое  развлечение на тему «Хочу быть учителем».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Дети представляют данную профессию с помощью частушек: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Про профессию свою</w:t>
            </w:r>
            <w:proofErr w:type="gramStart"/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  <w:t>Р</w:t>
            </w:r>
            <w:proofErr w:type="gramEnd"/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асскажу с охотой.</w:t>
            </w: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  <w:t>Всю себя ей отдаю.</w:t>
            </w: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  <w:t>Даже по субботам.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        * * *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Никого меня нужней</w:t>
            </w:r>
            <w:proofErr w:type="gramStart"/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  <w:t>Н</w:t>
            </w:r>
            <w:proofErr w:type="gramEnd"/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икогда не будет.</w:t>
            </w: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  <w:t>Я тружусь, чтоб из детей</w:t>
            </w:r>
            <w:proofErr w:type="gramStart"/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  <w:t>В</w:t>
            </w:r>
            <w:proofErr w:type="gramEnd"/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ырастали люди!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        * * *</w:t>
            </w: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  <w:t>Их учу читать, писать,</w:t>
            </w: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  <w:t>Говорить красиво,</w:t>
            </w: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  <w:t>Без компьютера считать</w:t>
            </w: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  <w:t>Яблоки и сливы.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         * * *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gramStart"/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Помогаю</w:t>
            </w:r>
            <w:proofErr w:type="gramEnd"/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стать умней –</w:t>
            </w: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  <w:t>Если не учиться,</w:t>
            </w: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</w: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В настоящих дикарей</w:t>
            </w: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  <w:t>Можно превратиться.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        * * *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Нынче век такой настал:</w:t>
            </w: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  <w:t xml:space="preserve">Знаний нет – </w:t>
            </w:r>
            <w:proofErr w:type="gramStart"/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уволен</w:t>
            </w:r>
            <w:proofErr w:type="gramEnd"/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  <w:t>Кто хоть кем-то в жизни стал,</w:t>
            </w:r>
            <w:r w:rsidRPr="00FB1F47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  <w:t>Тот учился  в школе.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05" w:rsidRPr="00FB1F47" w:rsidTr="0082461E">
        <w:tc>
          <w:tcPr>
            <w:tcW w:w="8897" w:type="dxa"/>
            <w:gridSpan w:val="4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Интеграция с образовательными областями (ФГОС </w:t>
            </w:r>
            <w:proofErr w:type="gramStart"/>
            <w:r w:rsidRPr="00FB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  <w:r w:rsidRPr="00FB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D66A05" w:rsidRPr="00FB1F47" w:rsidTr="0082461E">
        <w:tc>
          <w:tcPr>
            <w:tcW w:w="2410" w:type="dxa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3368" w:type="dxa"/>
          </w:tcPr>
          <w:p w:rsidR="00D66A05" w:rsidRPr="00FB1F47" w:rsidRDefault="00D66A05" w:rsidP="0082461E">
            <w:pPr>
              <w:spacing w:after="0"/>
            </w:pPr>
            <w:r w:rsidRPr="00FB1F47">
              <w:t>Опытно - экспериментальная деятельность, экскурсии в школу «Знакомство с учителем начальных классов, учителем биологии», в парк «Экологическая тропа», «Растения нашего города».</w:t>
            </w:r>
          </w:p>
        </w:tc>
      </w:tr>
      <w:tr w:rsidR="00D66A05" w:rsidRPr="00FB1F47" w:rsidTr="0082461E">
        <w:tc>
          <w:tcPr>
            <w:tcW w:w="2410" w:type="dxa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«Речевое развитие»</w:t>
            </w:r>
          </w:p>
        </w:tc>
        <w:tc>
          <w:tcPr>
            <w:tcW w:w="3368" w:type="dxa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профессии учителя.</w:t>
            </w:r>
          </w:p>
        </w:tc>
      </w:tr>
      <w:tr w:rsidR="00D66A05" w:rsidRPr="00FB1F47" w:rsidTr="0082461E">
        <w:tc>
          <w:tcPr>
            <w:tcW w:w="2410" w:type="dxa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«Художественно – эстетическое развитие»</w:t>
            </w:r>
          </w:p>
        </w:tc>
        <w:tc>
          <w:tcPr>
            <w:tcW w:w="3368" w:type="dxa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рисунков: «Я учитель», конструирование из природного материала, создание гербариев, макетов и других пособии для сюжетно - ролевой игры. </w:t>
            </w:r>
          </w:p>
        </w:tc>
      </w:tr>
      <w:tr w:rsidR="00D66A05" w:rsidRPr="00FB1F47" w:rsidTr="0082461E">
        <w:tc>
          <w:tcPr>
            <w:tcW w:w="2410" w:type="dxa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  <w:r w:rsidRPr="00FB1F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8" w:type="dxa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sz w:val="24"/>
                <w:szCs w:val="24"/>
              </w:rPr>
              <w:t>Экскурсии в парк, эстафеты</w:t>
            </w:r>
            <w:proofErr w:type="gramStart"/>
            <w:r w:rsidRPr="00FB1F4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66A05" w:rsidRPr="00FB1F47" w:rsidTr="0082461E">
        <w:tc>
          <w:tcPr>
            <w:tcW w:w="2410" w:type="dxa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 деятельность          </w:t>
            </w:r>
          </w:p>
        </w:tc>
        <w:tc>
          <w:tcPr>
            <w:tcW w:w="3368" w:type="dxa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 « Школа»</w:t>
            </w:r>
          </w:p>
        </w:tc>
      </w:tr>
      <w:tr w:rsidR="00D66A05" w:rsidRPr="00FB1F47" w:rsidTr="0082461E">
        <w:tc>
          <w:tcPr>
            <w:tcW w:w="2410" w:type="dxa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3368" w:type="dxa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приглашением учителя начальных классов.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sz w:val="24"/>
                <w:szCs w:val="24"/>
              </w:rPr>
              <w:t>Родители беседовали с детьми, делясь своими воспоминаниями о любимом учителе.</w:t>
            </w:r>
          </w:p>
        </w:tc>
      </w:tr>
      <w:tr w:rsidR="00D66A05" w:rsidRPr="00FB1F47" w:rsidTr="0082461E">
        <w:tc>
          <w:tcPr>
            <w:tcW w:w="2410" w:type="dxa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Предметно-пространственно-развивающая среда</w:t>
            </w:r>
          </w:p>
        </w:tc>
        <w:tc>
          <w:tcPr>
            <w:tcW w:w="3368" w:type="dxa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sz w:val="24"/>
                <w:szCs w:val="24"/>
              </w:rPr>
              <w:t>Школьный уголок  для режиссерской  игры.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</w:p>
        </w:tc>
      </w:tr>
      <w:tr w:rsidR="00D66A05" w:rsidRPr="00FB1F47" w:rsidTr="0082461E">
        <w:tc>
          <w:tcPr>
            <w:tcW w:w="2410" w:type="dxa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FB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этап. Презентация проекта (формы проведения презентации)</w:t>
            </w:r>
          </w:p>
        </w:tc>
        <w:tc>
          <w:tcPr>
            <w:tcW w:w="6487" w:type="dxa"/>
            <w:gridSpan w:val="3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sz w:val="24"/>
                <w:szCs w:val="24"/>
              </w:rPr>
              <w:t>Развлечение с детьми  «Хочу быть учителем», с привлечением учителя начальных классов.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sz w:val="24"/>
                <w:szCs w:val="24"/>
              </w:rPr>
              <w:t>Данный проект был представлен на мини - форуме «Формирование позитивных установок к различным видам труда и творчества»   для педагогов города</w:t>
            </w:r>
          </w:p>
        </w:tc>
      </w:tr>
      <w:tr w:rsidR="00D66A05" w:rsidRPr="00FB1F47" w:rsidTr="0082461E">
        <w:tc>
          <w:tcPr>
            <w:tcW w:w="2410" w:type="dxa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продукта полученного в результате проекта</w:t>
            </w:r>
          </w:p>
        </w:tc>
        <w:tc>
          <w:tcPr>
            <w:tcW w:w="6487" w:type="dxa"/>
            <w:gridSpan w:val="3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sz w:val="24"/>
                <w:szCs w:val="24"/>
              </w:rPr>
              <w:t>Альбом, созданный педагогом, совместно с детьми «профессия учитель»</w:t>
            </w:r>
          </w:p>
        </w:tc>
      </w:tr>
      <w:tr w:rsidR="00D66A05" w:rsidRPr="00FB1F47" w:rsidTr="0082461E">
        <w:tc>
          <w:tcPr>
            <w:tcW w:w="2410" w:type="dxa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Дополнительная информация, необходимая для выполнения </w:t>
            </w:r>
            <w:r w:rsidRPr="00FB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проекта (источники)</w:t>
            </w:r>
          </w:p>
        </w:tc>
        <w:tc>
          <w:tcPr>
            <w:tcW w:w="6487" w:type="dxa"/>
            <w:gridSpan w:val="3"/>
          </w:tcPr>
          <w:p w:rsidR="00D66A05" w:rsidRPr="00FB1F47" w:rsidRDefault="00D66A05" w:rsidP="0082461E">
            <w:pPr>
              <w:spacing w:before="100" w:beforeAutospacing="1" w:after="100" w:afterAutospacing="1"/>
              <w:rPr>
                <w:rFonts w:eastAsia="MS Mincho"/>
                <w:sz w:val="24"/>
                <w:szCs w:val="24"/>
                <w:lang w:eastAsia="ja-JP"/>
              </w:rPr>
            </w:pPr>
            <w:r w:rsidRPr="00FB1F47">
              <w:rPr>
                <w:rFonts w:eastAsia="MS Mincho"/>
                <w:sz w:val="24"/>
                <w:szCs w:val="24"/>
                <w:u w:val="single"/>
                <w:lang w:eastAsia="ja-JP"/>
              </w:rPr>
              <w:lastRenderedPageBreak/>
              <w:t>Используемая литература:</w:t>
            </w:r>
          </w:p>
          <w:p w:rsidR="00D66A05" w:rsidRPr="00FB1F47" w:rsidRDefault="00D66A05" w:rsidP="0082461E">
            <w:pPr>
              <w:spacing w:before="100" w:beforeAutospacing="1" w:after="100" w:afterAutospacing="1"/>
              <w:rPr>
                <w:rFonts w:eastAsia="MS Mincho"/>
                <w:sz w:val="24"/>
                <w:szCs w:val="24"/>
                <w:lang w:eastAsia="ja-JP"/>
              </w:rPr>
            </w:pPr>
            <w:r w:rsidRPr="00FB1F47">
              <w:rPr>
                <w:rFonts w:eastAsia="MS Mincho"/>
                <w:sz w:val="24"/>
                <w:szCs w:val="24"/>
                <w:lang w:eastAsia="ja-JP"/>
              </w:rPr>
              <w:t xml:space="preserve">1. «Обучение и игра»: Методическое пособие. – М.: </w:t>
            </w:r>
            <w:r w:rsidRPr="00FB1F47">
              <w:rPr>
                <w:rFonts w:eastAsia="MS Mincho"/>
                <w:sz w:val="24"/>
                <w:szCs w:val="24"/>
                <w:lang w:eastAsia="ja-JP"/>
              </w:rPr>
              <w:lastRenderedPageBreak/>
              <w:t>Мозаика – Синтез, 2004</w:t>
            </w:r>
          </w:p>
          <w:p w:rsidR="00D66A05" w:rsidRPr="00FB1F47" w:rsidRDefault="00D66A05" w:rsidP="0082461E">
            <w:pPr>
              <w:spacing w:before="100" w:beforeAutospacing="1" w:after="100" w:afterAutospacing="1"/>
              <w:rPr>
                <w:rFonts w:eastAsia="MS Mincho"/>
                <w:sz w:val="24"/>
                <w:szCs w:val="24"/>
                <w:lang w:eastAsia="ja-JP"/>
              </w:rPr>
            </w:pPr>
            <w:r w:rsidRPr="00FB1F47">
              <w:rPr>
                <w:rFonts w:eastAsia="MS Mincho"/>
                <w:sz w:val="24"/>
                <w:szCs w:val="24"/>
                <w:lang w:eastAsia="ja-JP"/>
              </w:rPr>
              <w:t>2. «Сюжетно – ролевые игры для детей дошкольного возраста» Н.В. Краснощекова. Изд. 2-е – Ростов н/Д.: Феникс, 2007</w:t>
            </w:r>
          </w:p>
          <w:p w:rsidR="00D66A05" w:rsidRPr="00FB1F47" w:rsidRDefault="00D66A05" w:rsidP="0082461E">
            <w:pPr>
              <w:spacing w:before="100" w:beforeAutospacing="1" w:after="100" w:afterAutospacing="1"/>
              <w:rPr>
                <w:rFonts w:eastAsia="MS Mincho"/>
                <w:sz w:val="24"/>
                <w:szCs w:val="24"/>
                <w:lang w:eastAsia="ja-JP"/>
              </w:rPr>
            </w:pPr>
            <w:r w:rsidRPr="00FB1F47">
              <w:rPr>
                <w:rFonts w:eastAsia="MS Mincho"/>
                <w:sz w:val="24"/>
                <w:szCs w:val="24"/>
                <w:lang w:eastAsia="ja-JP"/>
              </w:rPr>
              <w:t xml:space="preserve">3. </w:t>
            </w:r>
            <w:proofErr w:type="spellStart"/>
            <w:r w:rsidRPr="00FB1F47">
              <w:rPr>
                <w:rFonts w:eastAsia="MS Mincho"/>
                <w:sz w:val="24"/>
                <w:szCs w:val="24"/>
                <w:lang w:eastAsia="ja-JP"/>
              </w:rPr>
              <w:t>Абашина</w:t>
            </w:r>
            <w:proofErr w:type="spellEnd"/>
            <w:r w:rsidRPr="00FB1F47">
              <w:rPr>
                <w:rFonts w:eastAsia="MS Mincho"/>
                <w:sz w:val="24"/>
                <w:szCs w:val="24"/>
                <w:lang w:eastAsia="ja-JP"/>
              </w:rPr>
              <w:t xml:space="preserve">, В.В. </w:t>
            </w:r>
            <w:proofErr w:type="spellStart"/>
            <w:r w:rsidRPr="00FB1F47">
              <w:rPr>
                <w:rFonts w:eastAsia="MS Mincho"/>
                <w:sz w:val="24"/>
                <w:szCs w:val="24"/>
                <w:lang w:eastAsia="ja-JP"/>
              </w:rPr>
              <w:t>Шайбакова</w:t>
            </w:r>
            <w:proofErr w:type="spellEnd"/>
            <w:r w:rsidRPr="00FB1F47">
              <w:rPr>
                <w:rFonts w:eastAsia="MS Mincho"/>
                <w:sz w:val="24"/>
                <w:szCs w:val="24"/>
                <w:lang w:eastAsia="ja-JP"/>
              </w:rPr>
              <w:t xml:space="preserve"> С.Г. «</w:t>
            </w:r>
            <w:proofErr w:type="spellStart"/>
            <w:r w:rsidRPr="00FB1F47">
              <w:rPr>
                <w:rFonts w:eastAsia="MS Mincho"/>
                <w:sz w:val="24"/>
                <w:szCs w:val="24"/>
                <w:lang w:eastAsia="ja-JP"/>
              </w:rPr>
              <w:t>Взаимодействе</w:t>
            </w:r>
            <w:proofErr w:type="spellEnd"/>
            <w:r w:rsidRPr="00FB1F47">
              <w:rPr>
                <w:rFonts w:eastAsia="MS Mincho"/>
                <w:sz w:val="24"/>
                <w:szCs w:val="24"/>
                <w:lang w:eastAsia="ja-JP"/>
              </w:rPr>
              <w:t xml:space="preserve"> дошкольного учреждения с социумом»</w:t>
            </w:r>
          </w:p>
          <w:p w:rsidR="00D66A05" w:rsidRPr="00FB1F47" w:rsidRDefault="00D66A05" w:rsidP="0082461E">
            <w:pPr>
              <w:spacing w:before="100" w:beforeAutospacing="1" w:after="100" w:afterAutospacing="1"/>
              <w:rPr>
                <w:rFonts w:eastAsia="MS Mincho"/>
                <w:sz w:val="24"/>
                <w:szCs w:val="24"/>
                <w:lang w:eastAsia="ja-JP"/>
              </w:rPr>
            </w:pPr>
            <w:r w:rsidRPr="00FB1F47">
              <w:rPr>
                <w:rFonts w:eastAsia="MS Mincho"/>
                <w:sz w:val="24"/>
                <w:szCs w:val="24"/>
                <w:lang w:eastAsia="ja-JP"/>
              </w:rPr>
              <w:t xml:space="preserve">4. Данилина, Т.А. </w:t>
            </w:r>
            <w:proofErr w:type="spellStart"/>
            <w:r w:rsidRPr="00FB1F47">
              <w:rPr>
                <w:rFonts w:eastAsia="MS Mincho"/>
                <w:sz w:val="24"/>
                <w:szCs w:val="24"/>
                <w:lang w:eastAsia="ja-JP"/>
              </w:rPr>
              <w:t>Лагода</w:t>
            </w:r>
            <w:proofErr w:type="spellEnd"/>
            <w:r w:rsidRPr="00FB1F47">
              <w:rPr>
                <w:rFonts w:eastAsia="MS Mincho"/>
                <w:sz w:val="24"/>
                <w:szCs w:val="24"/>
                <w:lang w:eastAsia="ja-JP"/>
              </w:rPr>
              <w:t xml:space="preserve"> Т.С., М.Б. Зуйкова Взаимодействие дошкольного учреждения с социумом: Пособие для практических работников дошкольных образовательных учреждений. М.: АРКТИ, 2005.</w:t>
            </w:r>
          </w:p>
          <w:p w:rsidR="00D66A05" w:rsidRPr="00FB1F47" w:rsidRDefault="00D66A05" w:rsidP="0082461E">
            <w:pPr>
              <w:spacing w:before="100" w:beforeAutospacing="1" w:after="100" w:afterAutospacing="1"/>
              <w:rPr>
                <w:rFonts w:eastAsia="MS Mincho"/>
                <w:sz w:val="24"/>
                <w:szCs w:val="24"/>
                <w:lang w:eastAsia="ja-JP"/>
              </w:rPr>
            </w:pPr>
            <w:r w:rsidRPr="00FB1F47">
              <w:rPr>
                <w:rFonts w:eastAsia="MS Mincho"/>
                <w:sz w:val="24"/>
                <w:szCs w:val="24"/>
                <w:lang w:eastAsia="ja-JP"/>
              </w:rPr>
              <w:t>5. Потапова Т.В. «Беседы с дошкольниками о профессиях»</w:t>
            </w:r>
          </w:p>
          <w:p w:rsidR="00D66A05" w:rsidRPr="00FB1F47" w:rsidRDefault="00D66A05" w:rsidP="0082461E">
            <w:pPr>
              <w:spacing w:before="100" w:beforeAutospacing="1" w:after="100" w:afterAutospacing="1"/>
              <w:rPr>
                <w:rFonts w:eastAsia="MS Mincho"/>
                <w:sz w:val="24"/>
                <w:szCs w:val="24"/>
                <w:lang w:eastAsia="ja-JP"/>
              </w:rPr>
            </w:pPr>
            <w:r w:rsidRPr="00FB1F47">
              <w:rPr>
                <w:rFonts w:eastAsia="MS Mincho"/>
                <w:sz w:val="24"/>
                <w:szCs w:val="24"/>
                <w:lang w:eastAsia="ja-JP"/>
              </w:rPr>
              <w:t>6. Шорыгина Т.А. «Беседы о профессиях»</w:t>
            </w:r>
          </w:p>
          <w:p w:rsidR="00D66A05" w:rsidRPr="00FB1F47" w:rsidRDefault="00D66A05" w:rsidP="0082461E">
            <w:pPr>
              <w:spacing w:before="100" w:beforeAutospacing="1" w:after="100" w:afterAutospacing="1"/>
              <w:rPr>
                <w:rFonts w:eastAsia="MS Mincho"/>
                <w:sz w:val="24"/>
                <w:szCs w:val="24"/>
                <w:lang w:eastAsia="ja-JP"/>
              </w:rPr>
            </w:pPr>
            <w:r w:rsidRPr="00FB1F47">
              <w:rPr>
                <w:rFonts w:eastAsia="MS Mincho"/>
                <w:sz w:val="24"/>
                <w:szCs w:val="24"/>
                <w:lang w:eastAsia="ja-JP"/>
              </w:rPr>
              <w:t xml:space="preserve">7. </w:t>
            </w:r>
            <w:proofErr w:type="gramStart"/>
            <w:r w:rsidRPr="00FB1F47">
              <w:rPr>
                <w:rFonts w:eastAsia="MS Mincho"/>
                <w:sz w:val="24"/>
                <w:szCs w:val="24"/>
                <w:lang w:eastAsia="ja-JP"/>
              </w:rPr>
              <w:t>Алешина</w:t>
            </w:r>
            <w:proofErr w:type="gramEnd"/>
            <w:r w:rsidRPr="00FB1F47">
              <w:rPr>
                <w:rFonts w:eastAsia="MS Mincho"/>
                <w:sz w:val="24"/>
                <w:szCs w:val="24"/>
                <w:lang w:eastAsia="ja-JP"/>
              </w:rPr>
              <w:t xml:space="preserve"> Н.В. «Ознакомление дошкольников с окружающим и социальной действительностью».</w:t>
            </w:r>
          </w:p>
          <w:p w:rsidR="00D66A05" w:rsidRPr="00FB1F47" w:rsidRDefault="00D66A05" w:rsidP="0082461E">
            <w:pPr>
              <w:spacing w:before="100" w:beforeAutospacing="1" w:after="100" w:afterAutospacing="1"/>
              <w:rPr>
                <w:rFonts w:eastAsia="MS Mincho"/>
                <w:sz w:val="24"/>
                <w:szCs w:val="24"/>
                <w:lang w:eastAsia="ja-JP"/>
              </w:rPr>
            </w:pPr>
            <w:r w:rsidRPr="00FB1F47">
              <w:rPr>
                <w:rFonts w:eastAsia="MS Mincho"/>
                <w:sz w:val="24"/>
                <w:szCs w:val="24"/>
                <w:lang w:eastAsia="ja-JP"/>
              </w:rPr>
              <w:t xml:space="preserve">8. Акулова О.В, Бабаева Т.И. «Примерная основная общеобразовательная программа дошкольного </w:t>
            </w:r>
            <w:proofErr w:type="spellStart"/>
            <w:r w:rsidRPr="00FB1F47">
              <w:rPr>
                <w:rFonts w:eastAsia="MS Mincho"/>
                <w:sz w:val="24"/>
                <w:szCs w:val="24"/>
                <w:lang w:eastAsia="ja-JP"/>
              </w:rPr>
              <w:t>образоывания</w:t>
            </w:r>
            <w:proofErr w:type="spellEnd"/>
            <w:r w:rsidRPr="00FB1F47">
              <w:rPr>
                <w:rFonts w:eastAsia="MS Mincho"/>
                <w:sz w:val="24"/>
                <w:szCs w:val="24"/>
                <w:lang w:eastAsia="ja-JP"/>
              </w:rPr>
              <w:t>»</w:t>
            </w:r>
          </w:p>
          <w:p w:rsidR="00D66A05" w:rsidRPr="00FB1F47" w:rsidRDefault="00D66A05" w:rsidP="0082461E">
            <w:pPr>
              <w:pStyle w:val="a4"/>
              <w:spacing w:before="0" w:beforeAutospacing="0" w:after="0" w:afterAutospacing="0"/>
            </w:pPr>
          </w:p>
        </w:tc>
      </w:tr>
      <w:tr w:rsidR="00D66A05" w:rsidRPr="00FB1F47" w:rsidTr="0082461E">
        <w:trPr>
          <w:trHeight w:val="1609"/>
        </w:trPr>
        <w:tc>
          <w:tcPr>
            <w:tcW w:w="2410" w:type="dxa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Материально- технические ресурсы, необходимые для выполнения проекта</w:t>
            </w:r>
          </w:p>
        </w:tc>
        <w:tc>
          <w:tcPr>
            <w:tcW w:w="6487" w:type="dxa"/>
            <w:gridSpan w:val="3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sz w:val="24"/>
                <w:szCs w:val="24"/>
              </w:rPr>
              <w:t>Подбор  печатной продукции, видео материалов.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hAnsi="Times New Roman" w:cs="Times New Roman"/>
                <w:sz w:val="24"/>
                <w:szCs w:val="24"/>
              </w:rPr>
              <w:t>Подбор фотоматериалов.</w:t>
            </w:r>
          </w:p>
        </w:tc>
      </w:tr>
      <w:tr w:rsidR="00D66A05" w:rsidRPr="00FB1F47" w:rsidTr="0082461E">
        <w:tc>
          <w:tcPr>
            <w:tcW w:w="2410" w:type="dxa"/>
          </w:tcPr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F47">
              <w:rPr>
                <w:rStyle w:val="c15"/>
                <w:rFonts w:ascii="Times New Roman" w:hAnsi="Times New Roman" w:cs="Times New Roman"/>
                <w:b/>
                <w:bCs/>
                <w:sz w:val="24"/>
                <w:szCs w:val="24"/>
              </w:rPr>
              <w:t>Вывод:</w:t>
            </w:r>
          </w:p>
          <w:p w:rsidR="00D66A05" w:rsidRPr="00FB1F47" w:rsidRDefault="00D66A05" w:rsidP="00824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gridSpan w:val="3"/>
          </w:tcPr>
          <w:p w:rsidR="00D66A05" w:rsidRPr="00FB1F47" w:rsidRDefault="00D66A05" w:rsidP="0082461E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Благодаря целенаправленной работе по данной проблеме удалось:1.  Значительно  повысить  интерес  детей  к  миру  взрослых,   желание следовать поступкам взрослых людей.2.  Расширить  представление  о  предметном  мире,  созданном руками человека, о роли человека в нем.3.  Увеличить объём знаний детей о профессии учителя, значимости профессиональной деятельности взрослых для общества и детей.4. Повысить  заинтересованность родителей  проблемой  формирования знаний о профессии учителя, включение родителей в общую групповую деятельность.5.  Повысить уровень педагогической компетенции родителей в вопросах ознакомления детей с трудом взрослых.       </w:t>
            </w:r>
          </w:p>
        </w:tc>
      </w:tr>
    </w:tbl>
    <w:p w:rsidR="00D66A05" w:rsidRPr="00FB1F47" w:rsidRDefault="00D66A05" w:rsidP="00D66A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6A05" w:rsidRDefault="00D66A05" w:rsidP="00D66A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A05" w:rsidRDefault="00D66A05" w:rsidP="00D66A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A05" w:rsidRDefault="00D66A05" w:rsidP="00D66A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4E3B" w:rsidRDefault="00614E3B" w:rsidP="00614E3B">
      <w:pPr>
        <w:rPr>
          <w:rFonts w:ascii="Times New Roman" w:hAnsi="Times New Roman" w:cs="Times New Roman"/>
          <w:sz w:val="24"/>
          <w:szCs w:val="24"/>
        </w:rPr>
      </w:pPr>
    </w:p>
    <w:p w:rsidR="00614E3B" w:rsidRDefault="00614E3B" w:rsidP="00614E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620" w:rsidRPr="00614E3B" w:rsidRDefault="00087620" w:rsidP="00614E3B"/>
    <w:sectPr w:rsidR="00087620" w:rsidRPr="0061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D9"/>
    <w:rsid w:val="00087620"/>
    <w:rsid w:val="002E1316"/>
    <w:rsid w:val="004470D9"/>
    <w:rsid w:val="00614E3B"/>
    <w:rsid w:val="00D66A05"/>
    <w:rsid w:val="00F4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6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uiPriority w:val="99"/>
    <w:rsid w:val="00D66A05"/>
  </w:style>
  <w:style w:type="paragraph" w:styleId="a5">
    <w:name w:val="No Spacing"/>
    <w:uiPriority w:val="99"/>
    <w:qFormat/>
    <w:rsid w:val="00D66A0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22">
    <w:name w:val="c22"/>
    <w:basedOn w:val="a0"/>
    <w:rsid w:val="00D66A05"/>
  </w:style>
  <w:style w:type="character" w:customStyle="1" w:styleId="c11">
    <w:name w:val="c11"/>
    <w:basedOn w:val="a0"/>
    <w:uiPriority w:val="99"/>
    <w:rsid w:val="00D66A05"/>
  </w:style>
  <w:style w:type="character" w:customStyle="1" w:styleId="c15">
    <w:name w:val="c15"/>
    <w:basedOn w:val="a0"/>
    <w:uiPriority w:val="99"/>
    <w:rsid w:val="00D66A05"/>
  </w:style>
  <w:style w:type="paragraph" w:customStyle="1" w:styleId="1">
    <w:name w:val="Без интервала1"/>
    <w:uiPriority w:val="99"/>
    <w:rsid w:val="00D66A0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6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uiPriority w:val="99"/>
    <w:rsid w:val="00D66A05"/>
  </w:style>
  <w:style w:type="paragraph" w:styleId="a5">
    <w:name w:val="No Spacing"/>
    <w:uiPriority w:val="99"/>
    <w:qFormat/>
    <w:rsid w:val="00D66A0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22">
    <w:name w:val="c22"/>
    <w:basedOn w:val="a0"/>
    <w:rsid w:val="00D66A05"/>
  </w:style>
  <w:style w:type="character" w:customStyle="1" w:styleId="c11">
    <w:name w:val="c11"/>
    <w:basedOn w:val="a0"/>
    <w:uiPriority w:val="99"/>
    <w:rsid w:val="00D66A05"/>
  </w:style>
  <w:style w:type="character" w:customStyle="1" w:styleId="c15">
    <w:name w:val="c15"/>
    <w:basedOn w:val="a0"/>
    <w:uiPriority w:val="99"/>
    <w:rsid w:val="00D66A05"/>
  </w:style>
  <w:style w:type="paragraph" w:customStyle="1" w:styleId="1">
    <w:name w:val="Без интервала1"/>
    <w:uiPriority w:val="99"/>
    <w:rsid w:val="00D66A0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1156</Words>
  <Characters>6594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2017-12-22T07:12:00Z</dcterms:created>
  <dcterms:modified xsi:type="dcterms:W3CDTF">2017-12-22T07:33:00Z</dcterms:modified>
</cp:coreProperties>
</file>